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6C" w:rsidRDefault="00252D6C" w:rsidP="000C037C"/>
    <w:p w:rsidR="00A0505E" w:rsidRDefault="00A0505E" w:rsidP="000C037C"/>
    <w:p w:rsidR="00A0505E" w:rsidRDefault="00A0505E" w:rsidP="000C037C"/>
    <w:p w:rsidR="00252D6C" w:rsidRPr="00F75B8E" w:rsidRDefault="00252D6C" w:rsidP="00252D6C">
      <w:pPr>
        <w:tabs>
          <w:tab w:val="left" w:pos="1185"/>
        </w:tabs>
        <w:rPr>
          <w:b/>
          <w:sz w:val="24"/>
          <w:szCs w:val="24"/>
        </w:rPr>
      </w:pPr>
      <w:r w:rsidRPr="00F75B8E">
        <w:rPr>
          <w:b/>
          <w:sz w:val="24"/>
          <w:szCs w:val="24"/>
        </w:rPr>
        <w:t xml:space="preserve">COMUNE </w:t>
      </w:r>
      <w:proofErr w:type="spellStart"/>
      <w:r w:rsidRPr="00F75B8E">
        <w:rPr>
          <w:b/>
          <w:sz w:val="24"/>
          <w:szCs w:val="24"/>
        </w:rPr>
        <w:t>DI</w:t>
      </w:r>
      <w:proofErr w:type="spellEnd"/>
      <w:r w:rsidRPr="00F75B8E">
        <w:rPr>
          <w:b/>
          <w:sz w:val="24"/>
          <w:szCs w:val="24"/>
        </w:rPr>
        <w:t xml:space="preserve"> COSTA VESCOVATO</w:t>
      </w:r>
    </w:p>
    <w:p w:rsidR="00252D6C" w:rsidRPr="00F75B8E" w:rsidRDefault="00252D6C" w:rsidP="00252D6C">
      <w:pPr>
        <w:rPr>
          <w:sz w:val="24"/>
          <w:szCs w:val="24"/>
        </w:rPr>
      </w:pPr>
      <w:r w:rsidRPr="00F75B8E">
        <w:rPr>
          <w:sz w:val="24"/>
          <w:szCs w:val="24"/>
        </w:rPr>
        <w:t xml:space="preserve">               Provincia di Alessandria</w:t>
      </w:r>
    </w:p>
    <w:p w:rsidR="00252D6C" w:rsidRPr="00F75B8E" w:rsidRDefault="00252D6C" w:rsidP="00252D6C">
      <w:pPr>
        <w:jc w:val="center"/>
        <w:rPr>
          <w:sz w:val="24"/>
          <w:szCs w:val="24"/>
        </w:rPr>
      </w:pPr>
    </w:p>
    <w:p w:rsidR="00252D6C" w:rsidRPr="00F75B8E" w:rsidRDefault="00252D6C" w:rsidP="00252D6C">
      <w:pPr>
        <w:rPr>
          <w:b/>
          <w:sz w:val="24"/>
          <w:szCs w:val="24"/>
        </w:rPr>
      </w:pPr>
      <w:r w:rsidRPr="00F75B8E">
        <w:rPr>
          <w:sz w:val="24"/>
          <w:szCs w:val="24"/>
        </w:rPr>
        <w:t xml:space="preserve">                                       </w:t>
      </w:r>
    </w:p>
    <w:p w:rsidR="00252D6C" w:rsidRPr="00F75B8E" w:rsidRDefault="00252D6C" w:rsidP="00252D6C">
      <w:pPr>
        <w:rPr>
          <w:b/>
          <w:sz w:val="24"/>
          <w:szCs w:val="24"/>
        </w:rPr>
      </w:pPr>
      <w:r w:rsidRPr="00F75B8E">
        <w:rPr>
          <w:sz w:val="24"/>
          <w:szCs w:val="24"/>
        </w:rPr>
        <w:t xml:space="preserve">                                                         </w:t>
      </w:r>
      <w:r w:rsidRPr="00F75B8E">
        <w:rPr>
          <w:b/>
          <w:sz w:val="24"/>
          <w:szCs w:val="24"/>
        </w:rPr>
        <w:t xml:space="preserve">Deliberazione N. </w:t>
      </w:r>
      <w:r w:rsidR="00502B27" w:rsidRPr="00F75B8E">
        <w:rPr>
          <w:b/>
          <w:sz w:val="24"/>
          <w:szCs w:val="24"/>
        </w:rPr>
        <w:t>4</w:t>
      </w:r>
    </w:p>
    <w:p w:rsidR="00252D6C" w:rsidRPr="00F75B8E" w:rsidRDefault="00252D6C" w:rsidP="00252D6C">
      <w:pPr>
        <w:jc w:val="center"/>
        <w:rPr>
          <w:sz w:val="24"/>
          <w:szCs w:val="24"/>
        </w:rPr>
      </w:pPr>
    </w:p>
    <w:p w:rsidR="00252D6C" w:rsidRPr="00F75B8E" w:rsidRDefault="00252D6C" w:rsidP="00252D6C">
      <w:pPr>
        <w:jc w:val="center"/>
        <w:rPr>
          <w:sz w:val="24"/>
          <w:szCs w:val="24"/>
        </w:rPr>
      </w:pPr>
    </w:p>
    <w:p w:rsidR="00252D6C" w:rsidRPr="00F75B8E" w:rsidRDefault="00252D6C" w:rsidP="00252D6C">
      <w:pPr>
        <w:rPr>
          <w:sz w:val="24"/>
          <w:szCs w:val="24"/>
        </w:rPr>
      </w:pPr>
    </w:p>
    <w:p w:rsidR="00252D6C" w:rsidRPr="00F75B8E" w:rsidRDefault="00252D6C" w:rsidP="00252D6C">
      <w:pPr>
        <w:jc w:val="center"/>
        <w:rPr>
          <w:b/>
          <w:sz w:val="24"/>
          <w:szCs w:val="24"/>
        </w:rPr>
      </w:pPr>
      <w:r w:rsidRPr="00F75B8E">
        <w:rPr>
          <w:b/>
          <w:sz w:val="24"/>
          <w:szCs w:val="24"/>
        </w:rPr>
        <w:t>Verbale di Deliberazione del Consiglio Comunale</w:t>
      </w:r>
    </w:p>
    <w:p w:rsidR="00252D6C" w:rsidRPr="00F75B8E" w:rsidRDefault="00252D6C" w:rsidP="00252D6C">
      <w:pPr>
        <w:rPr>
          <w:sz w:val="24"/>
          <w:szCs w:val="24"/>
        </w:rPr>
      </w:pPr>
    </w:p>
    <w:p w:rsidR="00252D6C" w:rsidRPr="00F75B8E" w:rsidRDefault="00252D6C" w:rsidP="00252D6C">
      <w:pPr>
        <w:rPr>
          <w:sz w:val="24"/>
          <w:szCs w:val="24"/>
        </w:rPr>
      </w:pPr>
    </w:p>
    <w:p w:rsidR="00252D6C" w:rsidRPr="00F75B8E" w:rsidRDefault="00252D6C" w:rsidP="00252D6C">
      <w:pPr>
        <w:rPr>
          <w:sz w:val="24"/>
          <w:szCs w:val="24"/>
        </w:rPr>
      </w:pPr>
    </w:p>
    <w:p w:rsidR="00D31455" w:rsidRPr="00F75B8E" w:rsidRDefault="00252D6C" w:rsidP="00D31455">
      <w:pPr>
        <w:jc w:val="both"/>
        <w:rPr>
          <w:b/>
          <w:sz w:val="24"/>
          <w:szCs w:val="24"/>
        </w:rPr>
      </w:pPr>
      <w:r w:rsidRPr="00F75B8E">
        <w:rPr>
          <w:b/>
          <w:sz w:val="24"/>
          <w:szCs w:val="24"/>
        </w:rPr>
        <w:t xml:space="preserve">OGGETTO:  </w:t>
      </w:r>
      <w:r w:rsidR="00D31455" w:rsidRPr="00F75B8E">
        <w:rPr>
          <w:b/>
          <w:sz w:val="24"/>
          <w:szCs w:val="24"/>
        </w:rPr>
        <w:t>Approvazione conto Consuntivo anno 201</w:t>
      </w:r>
      <w:r w:rsidR="00502B27" w:rsidRPr="00F75B8E">
        <w:rPr>
          <w:b/>
          <w:sz w:val="24"/>
          <w:szCs w:val="24"/>
        </w:rPr>
        <w:t>7</w:t>
      </w:r>
      <w:r w:rsidR="00D31455" w:rsidRPr="00F75B8E">
        <w:rPr>
          <w:b/>
          <w:sz w:val="24"/>
          <w:szCs w:val="24"/>
        </w:rPr>
        <w:t>.</w:t>
      </w:r>
    </w:p>
    <w:p w:rsidR="00956203" w:rsidRPr="00F75B8E" w:rsidRDefault="00956203" w:rsidP="00252D6C">
      <w:pPr>
        <w:jc w:val="both"/>
        <w:rPr>
          <w:b/>
          <w:sz w:val="24"/>
          <w:szCs w:val="24"/>
        </w:rPr>
      </w:pPr>
    </w:p>
    <w:p w:rsidR="00252D6C" w:rsidRPr="00F75B8E" w:rsidRDefault="00252D6C" w:rsidP="00252D6C">
      <w:pPr>
        <w:jc w:val="both"/>
        <w:rPr>
          <w:b/>
          <w:sz w:val="24"/>
          <w:szCs w:val="24"/>
        </w:rPr>
      </w:pPr>
    </w:p>
    <w:p w:rsidR="008E35A3" w:rsidRPr="00F75B8E" w:rsidRDefault="008E35A3" w:rsidP="008E35A3">
      <w:pPr>
        <w:rPr>
          <w:b/>
          <w:sz w:val="24"/>
          <w:szCs w:val="24"/>
        </w:rPr>
      </w:pPr>
      <w:r w:rsidRPr="00F75B8E">
        <w:rPr>
          <w:sz w:val="24"/>
          <w:szCs w:val="24"/>
        </w:rPr>
        <w:t xml:space="preserve">L'anno duemiladiciassette addì </w:t>
      </w:r>
      <w:r w:rsidR="00502B27" w:rsidRPr="00F75B8E">
        <w:rPr>
          <w:sz w:val="24"/>
          <w:szCs w:val="24"/>
        </w:rPr>
        <w:t>ventisei</w:t>
      </w:r>
      <w:r w:rsidRPr="00F75B8E">
        <w:rPr>
          <w:sz w:val="24"/>
          <w:szCs w:val="24"/>
        </w:rPr>
        <w:t xml:space="preserve"> del mese di </w:t>
      </w:r>
      <w:r w:rsidR="00502B27" w:rsidRPr="00F75B8E">
        <w:rPr>
          <w:sz w:val="24"/>
          <w:szCs w:val="24"/>
        </w:rPr>
        <w:t>Aprile</w:t>
      </w:r>
      <w:r w:rsidRPr="00F75B8E">
        <w:rPr>
          <w:sz w:val="24"/>
          <w:szCs w:val="24"/>
        </w:rPr>
        <w:t xml:space="preserve"> alle ore 2</w:t>
      </w:r>
      <w:r w:rsidR="00502B27" w:rsidRPr="00F75B8E">
        <w:rPr>
          <w:sz w:val="24"/>
          <w:szCs w:val="24"/>
        </w:rPr>
        <w:t>1</w:t>
      </w:r>
      <w:r w:rsidRPr="00F75B8E">
        <w:rPr>
          <w:sz w:val="24"/>
          <w:szCs w:val="24"/>
        </w:rPr>
        <w:t>,00 nella sala delle adunanze, previa osservanza di tutte le formalità prescritte dalla vigente legge, vennero oggi convocati a seduta i componenti il Consiglio</w:t>
      </w:r>
      <w:r w:rsidRPr="00F75B8E">
        <w:rPr>
          <w:b/>
          <w:sz w:val="24"/>
          <w:szCs w:val="24"/>
        </w:rPr>
        <w:t xml:space="preserve"> </w:t>
      </w:r>
      <w:r w:rsidRPr="00F75B8E">
        <w:rPr>
          <w:sz w:val="24"/>
          <w:szCs w:val="24"/>
        </w:rPr>
        <w:t>Comunale.</w:t>
      </w:r>
    </w:p>
    <w:p w:rsidR="008E35A3" w:rsidRPr="00F75B8E" w:rsidRDefault="008E35A3" w:rsidP="008E35A3">
      <w:pPr>
        <w:jc w:val="both"/>
        <w:rPr>
          <w:sz w:val="24"/>
          <w:szCs w:val="24"/>
        </w:rPr>
      </w:pP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All'appello risultano:</w:t>
      </w:r>
    </w:p>
    <w:p w:rsidR="008E35A3" w:rsidRPr="00F75B8E" w:rsidRDefault="008E35A3" w:rsidP="008E35A3">
      <w:pPr>
        <w:rPr>
          <w:sz w:val="24"/>
          <w:szCs w:val="24"/>
        </w:rPr>
      </w:pP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BOVERI FABIO</w:t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  <w:t xml:space="preserve">   Sindaco              Presente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BOVERI GIACOMO</w:t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  <w:t xml:space="preserve">   Consigliere        Presente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POGGI ENRICO</w:t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  <w:t xml:space="preserve">   Consigliere        Presente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BOVERI SERENA</w:t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  <w:t xml:space="preserve">   Consigliere        </w:t>
      </w:r>
      <w:r w:rsidR="00766CFE" w:rsidRPr="00F75B8E">
        <w:rPr>
          <w:sz w:val="24"/>
          <w:szCs w:val="24"/>
        </w:rPr>
        <w:t>Assente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BONDONE ALESSANDRO</w:t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  <w:t xml:space="preserve">   Consigliere        Presente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BERUTTI ATTILIO</w:t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  <w:t xml:space="preserve">   Consigliere        </w:t>
      </w:r>
      <w:r w:rsidR="00502B27" w:rsidRPr="00F75B8E">
        <w:rPr>
          <w:sz w:val="24"/>
          <w:szCs w:val="24"/>
        </w:rPr>
        <w:t>Presente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RUBE OTTAVIO</w:t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  <w:t xml:space="preserve">   Consigliere        Presente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BELLINZONA MATTIA</w:t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  <w:t xml:space="preserve">   Consigliere        Presente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BONADEO ROBERTO</w:t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  <w:t xml:space="preserve">   Consigliere        </w:t>
      </w:r>
      <w:r w:rsidR="00502B27" w:rsidRPr="00F75B8E">
        <w:rPr>
          <w:sz w:val="24"/>
          <w:szCs w:val="24"/>
        </w:rPr>
        <w:t>Assente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ALVIGINI LORENZO PIETRO ANGELO        Consigliere          Assente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>BONDONE PIER VALTER</w:t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  <w:t xml:space="preserve">   Consigliere        </w:t>
      </w:r>
      <w:r w:rsidR="00502B27" w:rsidRPr="00F75B8E">
        <w:rPr>
          <w:sz w:val="24"/>
          <w:szCs w:val="24"/>
        </w:rPr>
        <w:t>Assente</w:t>
      </w:r>
    </w:p>
    <w:p w:rsidR="008E35A3" w:rsidRPr="00F75B8E" w:rsidRDefault="008E35A3" w:rsidP="008E35A3">
      <w:pPr>
        <w:rPr>
          <w:sz w:val="24"/>
          <w:szCs w:val="24"/>
        </w:rPr>
      </w:pP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  <w:r w:rsidRPr="00F75B8E">
        <w:rPr>
          <w:sz w:val="24"/>
          <w:szCs w:val="24"/>
        </w:rPr>
        <w:tab/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 xml:space="preserve">                                                                           Totale presenti: </w:t>
      </w:r>
      <w:r w:rsidR="00502B27" w:rsidRPr="00F75B8E">
        <w:rPr>
          <w:sz w:val="24"/>
          <w:szCs w:val="24"/>
        </w:rPr>
        <w:t>7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 xml:space="preserve">                                                                           Totale assenti:  </w:t>
      </w:r>
      <w:r w:rsidR="00502B27" w:rsidRPr="00F75B8E">
        <w:rPr>
          <w:sz w:val="24"/>
          <w:szCs w:val="24"/>
        </w:rPr>
        <w:t>4</w:t>
      </w:r>
    </w:p>
    <w:p w:rsidR="008E35A3" w:rsidRPr="00F75B8E" w:rsidRDefault="008E35A3" w:rsidP="008E35A3">
      <w:pPr>
        <w:rPr>
          <w:sz w:val="24"/>
          <w:szCs w:val="24"/>
        </w:rPr>
      </w:pPr>
      <w:r w:rsidRPr="00F75B8E">
        <w:rPr>
          <w:sz w:val="24"/>
          <w:szCs w:val="24"/>
        </w:rPr>
        <w:t xml:space="preserve">                                                                                       </w:t>
      </w:r>
    </w:p>
    <w:p w:rsidR="008E35A3" w:rsidRPr="00F75B8E" w:rsidRDefault="008E35A3" w:rsidP="008E35A3">
      <w:pPr>
        <w:rPr>
          <w:sz w:val="24"/>
          <w:szCs w:val="24"/>
        </w:rPr>
      </w:pPr>
    </w:p>
    <w:p w:rsidR="008E35A3" w:rsidRPr="00F75B8E" w:rsidRDefault="008E35A3" w:rsidP="008E35A3">
      <w:pPr>
        <w:widowControl w:val="0"/>
        <w:tabs>
          <w:tab w:val="center" w:pos="11057"/>
        </w:tabs>
        <w:spacing w:line="100" w:lineRule="atLeast"/>
        <w:jc w:val="both"/>
        <w:textAlignment w:val="baseline"/>
        <w:rPr>
          <w:sz w:val="24"/>
          <w:szCs w:val="24"/>
        </w:rPr>
      </w:pPr>
    </w:p>
    <w:p w:rsidR="008E35A3" w:rsidRPr="00F75B8E" w:rsidRDefault="008E35A3" w:rsidP="008E35A3">
      <w:pPr>
        <w:widowControl w:val="0"/>
        <w:tabs>
          <w:tab w:val="center" w:pos="11057"/>
        </w:tabs>
        <w:spacing w:line="100" w:lineRule="atLeast"/>
        <w:ind w:left="709" w:firstLine="425"/>
        <w:jc w:val="both"/>
        <w:textAlignment w:val="baseline"/>
        <w:rPr>
          <w:rFonts w:eastAsia="Andale Sans UI"/>
          <w:sz w:val="24"/>
          <w:szCs w:val="24"/>
          <w:lang w:eastAsia="fa-IR" w:bidi="fa-IR"/>
        </w:rPr>
      </w:pPr>
      <w:r w:rsidRPr="00F75B8E">
        <w:rPr>
          <w:rFonts w:eastAsia="Andale Sans UI"/>
          <w:sz w:val="24"/>
          <w:szCs w:val="24"/>
          <w:lang w:eastAsia="fa-IR" w:bidi="fa-IR"/>
        </w:rPr>
        <w:t xml:space="preserve">Partecipa alla adunanza il Segretario Comunale Dott.ssa Maria Laura </w:t>
      </w:r>
      <w:proofErr w:type="spellStart"/>
      <w:r w:rsidRPr="00F75B8E">
        <w:rPr>
          <w:rFonts w:eastAsia="Andale Sans UI"/>
          <w:sz w:val="24"/>
          <w:szCs w:val="24"/>
          <w:lang w:eastAsia="fa-IR" w:bidi="fa-IR"/>
        </w:rPr>
        <w:t>Massacane</w:t>
      </w:r>
      <w:proofErr w:type="spellEnd"/>
      <w:r w:rsidRPr="00F75B8E">
        <w:rPr>
          <w:rFonts w:eastAsia="Andale Sans UI"/>
          <w:sz w:val="24"/>
          <w:szCs w:val="24"/>
          <w:lang w:eastAsia="fa-IR" w:bidi="fa-IR"/>
        </w:rPr>
        <w:t xml:space="preserve"> il quale provvede alla redazione del presente verbale.</w:t>
      </w:r>
    </w:p>
    <w:p w:rsidR="008E35A3" w:rsidRPr="00F75B8E" w:rsidRDefault="008E35A3" w:rsidP="008E35A3">
      <w:pPr>
        <w:ind w:left="567" w:firstLine="567"/>
        <w:jc w:val="both"/>
        <w:rPr>
          <w:sz w:val="24"/>
          <w:szCs w:val="24"/>
          <w:lang w:eastAsia="ar-SA"/>
        </w:rPr>
      </w:pPr>
      <w:r w:rsidRPr="00F75B8E">
        <w:rPr>
          <w:sz w:val="24"/>
          <w:szCs w:val="24"/>
        </w:rPr>
        <w:t>Essendo legale il numero degli intervenuti, il Sig. Boveri Fabio nella sua qualità di Sindaco assume la presidenza e dichiara aperta la seduta per la trattazione dell'argomento indicato in oggetto.</w:t>
      </w:r>
    </w:p>
    <w:p w:rsidR="008E35A3" w:rsidRPr="00F75B8E" w:rsidRDefault="008E35A3" w:rsidP="008E35A3">
      <w:pPr>
        <w:ind w:left="567" w:firstLine="567"/>
        <w:jc w:val="both"/>
        <w:rPr>
          <w:sz w:val="24"/>
          <w:szCs w:val="24"/>
        </w:rPr>
      </w:pPr>
    </w:p>
    <w:p w:rsidR="008E35A3" w:rsidRPr="00F75B8E" w:rsidRDefault="008E35A3" w:rsidP="008E35A3">
      <w:pPr>
        <w:ind w:left="567" w:firstLine="567"/>
        <w:jc w:val="both"/>
        <w:rPr>
          <w:sz w:val="24"/>
          <w:szCs w:val="24"/>
        </w:rPr>
      </w:pPr>
    </w:p>
    <w:p w:rsidR="00252D6C" w:rsidRPr="00F75B8E" w:rsidRDefault="00252D6C" w:rsidP="000C037C">
      <w:pPr>
        <w:rPr>
          <w:sz w:val="24"/>
          <w:szCs w:val="24"/>
        </w:rPr>
      </w:pPr>
    </w:p>
    <w:p w:rsidR="00252D6C" w:rsidRPr="00F75B8E" w:rsidRDefault="00252D6C" w:rsidP="000C037C">
      <w:pPr>
        <w:rPr>
          <w:sz w:val="24"/>
          <w:szCs w:val="24"/>
        </w:rPr>
      </w:pPr>
    </w:p>
    <w:p w:rsidR="00252D6C" w:rsidRPr="00F75B8E" w:rsidRDefault="00252D6C" w:rsidP="000C037C">
      <w:pPr>
        <w:rPr>
          <w:sz w:val="24"/>
          <w:szCs w:val="24"/>
        </w:rPr>
      </w:pPr>
    </w:p>
    <w:p w:rsidR="00252D6C" w:rsidRDefault="00252D6C" w:rsidP="000C037C"/>
    <w:p w:rsidR="00252D6C" w:rsidRDefault="00252D6C" w:rsidP="000C037C"/>
    <w:p w:rsidR="00394547" w:rsidRDefault="00394547" w:rsidP="000C037C">
      <w:pPr>
        <w:rPr>
          <w:rFonts w:ascii="Arial" w:hAnsi="Arial" w:cs="Arial"/>
          <w:sz w:val="22"/>
          <w:szCs w:val="22"/>
        </w:rPr>
      </w:pPr>
      <w:r>
        <w:t xml:space="preserve">                               </w:t>
      </w:r>
    </w:p>
    <w:p w:rsidR="00394547" w:rsidRDefault="00394547" w:rsidP="00394547">
      <w:pPr>
        <w:jc w:val="both"/>
        <w:rPr>
          <w:rFonts w:ascii="Arial" w:hAnsi="Arial" w:cs="Arial"/>
          <w:sz w:val="22"/>
          <w:szCs w:val="22"/>
        </w:rPr>
      </w:pPr>
    </w:p>
    <w:p w:rsidR="00394547" w:rsidRDefault="00394547"/>
    <w:p w:rsidR="00D552A2" w:rsidRDefault="00D552A2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D552A2" w:rsidRDefault="00D552A2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8E35A3" w:rsidRDefault="008E35A3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8E35A3" w:rsidRDefault="008E35A3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1763AF" w:rsidRDefault="001763AF" w:rsidP="001763AF">
      <w:pPr>
        <w:jc w:val="center"/>
        <w:rPr>
          <w:rFonts w:ascii="TimesNewRoman" w:eastAsia="TimesNewRoman" w:hAnsi="TimesNewRoman" w:cs="TimesNewRoman"/>
          <w:b/>
          <w:bCs/>
          <w:sz w:val="28"/>
          <w:szCs w:val="28"/>
        </w:rPr>
      </w:pPr>
      <w:r>
        <w:rPr>
          <w:rFonts w:ascii="TimesNewRoman" w:eastAsia="TimesNewRoman" w:hAnsi="TimesNewRoman" w:cs="TimesNewRoman"/>
          <w:b/>
          <w:bCs/>
          <w:sz w:val="28"/>
          <w:szCs w:val="28"/>
        </w:rPr>
        <w:t>IL CONSIGLIO COMUNALE</w:t>
      </w:r>
    </w:p>
    <w:p w:rsidR="001763AF" w:rsidRDefault="001763AF" w:rsidP="001763AF">
      <w:pPr>
        <w:jc w:val="center"/>
        <w:rPr>
          <w:rFonts w:ascii="TimesNewRoman" w:eastAsia="TimesNewRoman" w:hAnsi="TimesNewRoman" w:cs="TimesNewRoman"/>
          <w:b/>
          <w:bCs/>
          <w:sz w:val="28"/>
          <w:szCs w:val="28"/>
        </w:rPr>
      </w:pPr>
    </w:p>
    <w:p w:rsidR="001763AF" w:rsidRDefault="001763AF" w:rsidP="001763AF">
      <w:pPr>
        <w:autoSpaceDE w:val="0"/>
        <w:rPr>
          <w:rFonts w:ascii="TimesNewRoman" w:eastAsia="TimesNewRoman" w:hAnsi="TimesNewRoman" w:cs="TimesNewRoman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b/>
          <w:sz w:val="24"/>
        </w:rPr>
        <w:t>Viste</w:t>
      </w:r>
      <w:r>
        <w:rPr>
          <w:sz w:val="24"/>
        </w:rPr>
        <w:t xml:space="preserve"> le disposizioni previste dal D. Lgs. 18.08.2000 n. 267 relative alla formazione del Rendiconto della gestione comprendente il Conto del Bilancio ed il Conto del Tesoriere;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b/>
          <w:sz w:val="24"/>
        </w:rPr>
        <w:t>Visto</w:t>
      </w:r>
      <w:r>
        <w:rPr>
          <w:sz w:val="24"/>
        </w:rPr>
        <w:t xml:space="preserve"> il conto dell’esercizio 201</w:t>
      </w:r>
      <w:r w:rsidR="004C5601">
        <w:rPr>
          <w:sz w:val="24"/>
        </w:rPr>
        <w:t>7</w:t>
      </w:r>
      <w:r>
        <w:rPr>
          <w:sz w:val="24"/>
        </w:rPr>
        <w:t xml:space="preserve"> reso del Tesoriere del Comune nei termini di legge, corredato di tutti gli atti ed i documenti relativi agli incassi ed ai pagamenti;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b/>
          <w:sz w:val="24"/>
        </w:rPr>
        <w:t>Dato atto</w:t>
      </w:r>
      <w:r>
        <w:rPr>
          <w:sz w:val="24"/>
        </w:rPr>
        <w:t xml:space="preserve"> che: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1763AF" w:rsidRDefault="001763AF" w:rsidP="001763AF">
      <w:pPr>
        <w:numPr>
          <w:ilvl w:val="0"/>
          <w:numId w:val="9"/>
        </w:num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sz w:val="24"/>
        </w:rPr>
        <w:t>Il Conto Consuntivo 201</w:t>
      </w:r>
      <w:r w:rsidR="004C5601">
        <w:rPr>
          <w:sz w:val="24"/>
        </w:rPr>
        <w:t>6</w:t>
      </w:r>
      <w:r>
        <w:rPr>
          <w:sz w:val="24"/>
        </w:rPr>
        <w:t xml:space="preserve"> è stato approvato con atto del C.C. n.</w:t>
      </w:r>
      <w:r w:rsidR="004C5601">
        <w:rPr>
          <w:sz w:val="24"/>
        </w:rPr>
        <w:t>6</w:t>
      </w:r>
      <w:r>
        <w:rPr>
          <w:sz w:val="24"/>
        </w:rPr>
        <w:t xml:space="preserve">  del  </w:t>
      </w:r>
      <w:r w:rsidR="004C5601">
        <w:rPr>
          <w:sz w:val="24"/>
        </w:rPr>
        <w:t>30/03/2016</w:t>
      </w:r>
      <w:r>
        <w:rPr>
          <w:sz w:val="24"/>
        </w:rPr>
        <w:t xml:space="preserve"> 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1763AF" w:rsidRDefault="001763AF" w:rsidP="001763AF">
      <w:pPr>
        <w:numPr>
          <w:ilvl w:val="0"/>
          <w:numId w:val="9"/>
        </w:num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sz w:val="24"/>
        </w:rPr>
        <w:t xml:space="preserve">Si è adempiuto a quanto previsto dall’art. 228, comma 3, del D. Lgs. 267/2000 relativamente al </w:t>
      </w:r>
      <w:proofErr w:type="spellStart"/>
      <w:r>
        <w:rPr>
          <w:sz w:val="24"/>
        </w:rPr>
        <w:t>riaccertamento</w:t>
      </w:r>
      <w:proofErr w:type="spellEnd"/>
      <w:r>
        <w:rPr>
          <w:sz w:val="24"/>
        </w:rPr>
        <w:t xml:space="preserve"> dei residui;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rPr>
          <w:sz w:val="24"/>
        </w:rPr>
      </w:pPr>
    </w:p>
    <w:p w:rsidR="001763AF" w:rsidRDefault="001763AF" w:rsidP="001763AF">
      <w:pPr>
        <w:numPr>
          <w:ilvl w:val="0"/>
          <w:numId w:val="9"/>
        </w:num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sz w:val="24"/>
        </w:rPr>
        <w:t>Non esistono debiti fuori bilancio;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ind w:left="60"/>
        <w:jc w:val="both"/>
      </w:pPr>
    </w:p>
    <w:p w:rsidR="001763AF" w:rsidRDefault="001763AF" w:rsidP="001763AF">
      <w:pPr>
        <w:numPr>
          <w:ilvl w:val="0"/>
          <w:numId w:val="9"/>
        </w:numPr>
        <w:tabs>
          <w:tab w:val="left" w:pos="2268"/>
          <w:tab w:val="left" w:pos="4536"/>
          <w:tab w:val="left" w:pos="5103"/>
          <w:tab w:val="left" w:pos="6804"/>
        </w:tabs>
        <w:ind w:left="60"/>
        <w:jc w:val="both"/>
        <w:rPr>
          <w:sz w:val="24"/>
        </w:rPr>
      </w:pPr>
      <w:r w:rsidRPr="001763AF">
        <w:rPr>
          <w:sz w:val="24"/>
        </w:rPr>
        <w:t xml:space="preserve">La salvaguardia equilibri di Bilancio è stata approvata con atto del C.C. n. </w:t>
      </w:r>
      <w:r w:rsidR="004C5601">
        <w:rPr>
          <w:sz w:val="24"/>
        </w:rPr>
        <w:t>13</w:t>
      </w:r>
      <w:r w:rsidRPr="001763AF">
        <w:rPr>
          <w:sz w:val="24"/>
        </w:rPr>
        <w:t xml:space="preserve">  del </w:t>
      </w:r>
      <w:r w:rsidR="004C5601">
        <w:rPr>
          <w:sz w:val="24"/>
        </w:rPr>
        <w:t>24/07/2017</w:t>
      </w:r>
    </w:p>
    <w:p w:rsidR="001763AF" w:rsidRPr="001763AF" w:rsidRDefault="001763AF" w:rsidP="001763AF">
      <w:pPr>
        <w:numPr>
          <w:ilvl w:val="0"/>
          <w:numId w:val="9"/>
        </w:numPr>
        <w:tabs>
          <w:tab w:val="left" w:pos="2268"/>
          <w:tab w:val="left" w:pos="4536"/>
          <w:tab w:val="left" w:pos="5103"/>
          <w:tab w:val="left" w:pos="6804"/>
        </w:tabs>
        <w:ind w:left="60"/>
        <w:jc w:val="both"/>
        <w:rPr>
          <w:sz w:val="24"/>
        </w:rPr>
      </w:pPr>
    </w:p>
    <w:p w:rsidR="001763AF" w:rsidRDefault="001763AF" w:rsidP="001763AF">
      <w:pPr>
        <w:pStyle w:val="Rientrocorpodeltesto"/>
        <w:ind w:left="0" w:firstLine="0"/>
      </w:pPr>
      <w:r>
        <w:rPr>
          <w:b/>
        </w:rPr>
        <w:t>Visti</w:t>
      </w:r>
      <w:r>
        <w:t xml:space="preserve"> i seguenti atti che si allegano alla presente delibera: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ind w:left="60"/>
        <w:rPr>
          <w:sz w:val="24"/>
        </w:rPr>
      </w:pPr>
    </w:p>
    <w:p w:rsidR="001763AF" w:rsidRDefault="001763AF" w:rsidP="001763AF">
      <w:pPr>
        <w:numPr>
          <w:ilvl w:val="0"/>
          <w:numId w:val="10"/>
        </w:num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sz w:val="24"/>
        </w:rPr>
        <w:t>Relazione illustrativa della Giunta Comunale prevista dall’art. 151, comma 6, del D. Lgs. n. 267/2000;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ind w:left="60"/>
        <w:jc w:val="both"/>
        <w:rPr>
          <w:sz w:val="24"/>
        </w:rPr>
      </w:pPr>
    </w:p>
    <w:p w:rsidR="001763AF" w:rsidRDefault="001763AF" w:rsidP="001763AF">
      <w:pPr>
        <w:numPr>
          <w:ilvl w:val="0"/>
          <w:numId w:val="10"/>
        </w:num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sz w:val="24"/>
        </w:rPr>
        <w:t>Relazione del Revisore dei Conti nella quale viene tra l’altro attestata la corrispondenza del conto 201</w:t>
      </w:r>
      <w:r w:rsidR="004C5601">
        <w:rPr>
          <w:sz w:val="24"/>
        </w:rPr>
        <w:t>7</w:t>
      </w:r>
      <w:r>
        <w:rPr>
          <w:sz w:val="24"/>
        </w:rPr>
        <w:t xml:space="preserve"> alle risultanze della gestione;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ind w:left="60"/>
        <w:jc w:val="both"/>
        <w:rPr>
          <w:sz w:val="24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b/>
          <w:sz w:val="24"/>
        </w:rPr>
        <w:t>Presa</w:t>
      </w:r>
      <w:r>
        <w:rPr>
          <w:sz w:val="24"/>
        </w:rPr>
        <w:t xml:space="preserve"> visione del rendiconto della gestione finanziaria e del Conto del Patrimonio;</w:t>
      </w:r>
    </w:p>
    <w:p w:rsidR="00B93F0E" w:rsidRDefault="00B93F0E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B93F0E" w:rsidRDefault="00B93F0E" w:rsidP="00B93F0E">
      <w:pPr>
        <w:jc w:val="both"/>
        <w:rPr>
          <w:sz w:val="24"/>
        </w:rPr>
      </w:pPr>
      <w:r w:rsidRPr="00B93F0E">
        <w:rPr>
          <w:b/>
          <w:sz w:val="24"/>
          <w:szCs w:val="24"/>
        </w:rPr>
        <w:t>Visto</w:t>
      </w:r>
      <w:r w:rsidRPr="00B93F0E">
        <w:rPr>
          <w:sz w:val="24"/>
          <w:szCs w:val="24"/>
        </w:rPr>
        <w:t xml:space="preserve"> che dalla tabella dei parametri prescritti, questo ente non</w:t>
      </w:r>
      <w:r w:rsidRPr="00B93F0E">
        <w:rPr>
          <w:b/>
          <w:sz w:val="24"/>
          <w:szCs w:val="24"/>
        </w:rPr>
        <w:t xml:space="preserve"> </w:t>
      </w:r>
      <w:r w:rsidRPr="00B93F0E">
        <w:rPr>
          <w:sz w:val="24"/>
          <w:szCs w:val="24"/>
        </w:rPr>
        <w:t>risulta in condizioni di deficit strutturale.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rPr>
          <w:sz w:val="24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b/>
          <w:sz w:val="24"/>
        </w:rPr>
        <w:t>Udita</w:t>
      </w:r>
      <w:r>
        <w:rPr>
          <w:sz w:val="24"/>
        </w:rPr>
        <w:t xml:space="preserve"> lettura della Relazione del Revisore dei Conti;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b/>
          <w:sz w:val="24"/>
        </w:rPr>
        <w:t>Passati</w:t>
      </w:r>
      <w:r>
        <w:rPr>
          <w:sz w:val="24"/>
        </w:rPr>
        <w:t xml:space="preserve"> in rassegna le risorse e gli interventi più significativi dell’entrata e della spesa;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b/>
          <w:sz w:val="24"/>
        </w:rPr>
        <w:t>Visti</w:t>
      </w:r>
      <w:r>
        <w:rPr>
          <w:sz w:val="24"/>
        </w:rPr>
        <w:t xml:space="preserve"> i pareri favorevoli di regolarità tecnica e contabile resi dal responsabile del Servizio Finanziario;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sz w:val="24"/>
        </w:rPr>
        <w:t>Effettuata la votazione mediante alzata di mano che da il seguente risultato: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center"/>
        <w:rPr>
          <w:sz w:val="24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rPr>
          <w:b/>
          <w:i/>
          <w:sz w:val="24"/>
        </w:rPr>
      </w:pPr>
      <w:r>
        <w:rPr>
          <w:b/>
          <w:i/>
          <w:sz w:val="24"/>
        </w:rPr>
        <w:t xml:space="preserve">Presenti n. </w:t>
      </w:r>
      <w:r w:rsidR="004C5601">
        <w:rPr>
          <w:b/>
          <w:i/>
          <w:sz w:val="24"/>
        </w:rPr>
        <w:t>7</w:t>
      </w:r>
      <w:r>
        <w:rPr>
          <w:b/>
          <w:i/>
          <w:sz w:val="24"/>
        </w:rPr>
        <w:t xml:space="preserve">  -   Favorevoli n. </w:t>
      </w:r>
      <w:r w:rsidR="004C5601">
        <w:rPr>
          <w:b/>
          <w:i/>
          <w:sz w:val="24"/>
        </w:rPr>
        <w:t>7</w:t>
      </w:r>
      <w:r>
        <w:rPr>
          <w:b/>
          <w:i/>
          <w:sz w:val="24"/>
        </w:rPr>
        <w:t>-   Contrari   n. zero-   Astenuti n. zero-</w:t>
      </w:r>
    </w:p>
    <w:p w:rsidR="001763AF" w:rsidRDefault="001763AF" w:rsidP="001763AF">
      <w:pPr>
        <w:pStyle w:val="Titolo2"/>
        <w:numPr>
          <w:ilvl w:val="1"/>
          <w:numId w:val="8"/>
        </w:numPr>
        <w:ind w:left="2694"/>
        <w:rPr>
          <w:i w:val="0"/>
        </w:rPr>
      </w:pPr>
    </w:p>
    <w:p w:rsidR="001763AF" w:rsidRDefault="001763AF" w:rsidP="001763AF">
      <w:pPr>
        <w:pStyle w:val="Titolo2"/>
        <w:numPr>
          <w:ilvl w:val="1"/>
          <w:numId w:val="8"/>
        </w:numPr>
        <w:ind w:left="2694"/>
        <w:rPr>
          <w:i w:val="0"/>
        </w:rPr>
      </w:pPr>
    </w:p>
    <w:p w:rsidR="001763AF" w:rsidRDefault="001763AF" w:rsidP="001763AF">
      <w:pPr>
        <w:pStyle w:val="Titolo2"/>
        <w:numPr>
          <w:ilvl w:val="0"/>
          <w:numId w:val="0"/>
        </w:numPr>
        <w:tabs>
          <w:tab w:val="left" w:pos="3686"/>
        </w:tabs>
        <w:ind w:left="2694"/>
        <w:jc w:val="left"/>
        <w:rPr>
          <w:b/>
          <w:i w:val="0"/>
        </w:rPr>
      </w:pPr>
      <w:r>
        <w:rPr>
          <w:i w:val="0"/>
        </w:rPr>
        <w:tab/>
      </w:r>
      <w:r>
        <w:rPr>
          <w:b/>
          <w:i w:val="0"/>
        </w:rPr>
        <w:t>DELIBERA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rPr>
          <w:sz w:val="24"/>
        </w:rPr>
      </w:pPr>
    </w:p>
    <w:p w:rsidR="001763AF" w:rsidRDefault="001763AF" w:rsidP="001763AF">
      <w:pPr>
        <w:numPr>
          <w:ilvl w:val="0"/>
          <w:numId w:val="11"/>
        </w:numPr>
        <w:suppressAutoHyphens/>
        <w:autoSpaceDE w:val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DI</w:t>
      </w:r>
      <w:proofErr w:type="spellEnd"/>
      <w:r>
        <w:rPr>
          <w:color w:val="000000"/>
          <w:sz w:val="24"/>
          <w:szCs w:val="24"/>
        </w:rPr>
        <w:t xml:space="preserve"> DARE ATTO che la premessa fa parte integrante e sostanziale del presente provvedimento, per tutti i riferimenti dati per presupposti, come pure per gli allegati se esistenti;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ind w:left="375"/>
        <w:jc w:val="both"/>
        <w:rPr>
          <w:sz w:val="24"/>
        </w:rPr>
      </w:pPr>
    </w:p>
    <w:p w:rsidR="004A50F1" w:rsidRDefault="004A50F1" w:rsidP="004A50F1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4A50F1" w:rsidRDefault="004A50F1" w:rsidP="004A50F1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4A50F1" w:rsidRDefault="004A50F1" w:rsidP="004A50F1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1763AF" w:rsidRDefault="001763AF" w:rsidP="001763AF">
      <w:pPr>
        <w:numPr>
          <w:ilvl w:val="0"/>
          <w:numId w:val="11"/>
        </w:num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proofErr w:type="spellStart"/>
      <w:r>
        <w:rPr>
          <w:sz w:val="24"/>
        </w:rPr>
        <w:t>DI</w:t>
      </w:r>
      <w:proofErr w:type="spellEnd"/>
      <w:r>
        <w:rPr>
          <w:sz w:val="24"/>
        </w:rPr>
        <w:t xml:space="preserve"> APPROVARE il Conto Consuntivo dell’esercizio 201</w:t>
      </w:r>
      <w:r w:rsidR="004C5601">
        <w:rPr>
          <w:sz w:val="24"/>
        </w:rPr>
        <w:t>7</w:t>
      </w:r>
      <w:r>
        <w:rPr>
          <w:sz w:val="24"/>
        </w:rPr>
        <w:t xml:space="preserve"> in tutti i suoi contenuti dai quali emerge l’allegato quadro riassuntivo della gestione finanziaria ed il risultato finale complessivo della stessa nonché il Conto del Patrimonio;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</w:p>
    <w:p w:rsidR="001763AF" w:rsidRDefault="001763AF" w:rsidP="001763AF">
      <w:pPr>
        <w:numPr>
          <w:ilvl w:val="0"/>
          <w:numId w:val="11"/>
        </w:num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proofErr w:type="spellStart"/>
      <w:r>
        <w:rPr>
          <w:sz w:val="24"/>
        </w:rPr>
        <w:t>DI</w:t>
      </w:r>
      <w:proofErr w:type="spellEnd"/>
      <w:r>
        <w:rPr>
          <w:sz w:val="24"/>
        </w:rPr>
        <w:t xml:space="preserve"> DARE ATTO che dall’esame del Conto e dalla Relazione del Revisore non risultano motivi per rilevare responsabilità a carico degli amministratori e del tesoriere;</w:t>
      </w:r>
    </w:p>
    <w:p w:rsidR="001763AF" w:rsidRDefault="001763AF" w:rsidP="001763AF">
      <w:pPr>
        <w:pStyle w:val="Paragrafoelenco"/>
        <w:rPr>
          <w:sz w:val="24"/>
        </w:rPr>
      </w:pPr>
    </w:p>
    <w:p w:rsidR="001763AF" w:rsidRDefault="001763AF" w:rsidP="001763AF">
      <w:pPr>
        <w:numPr>
          <w:ilvl w:val="0"/>
          <w:numId w:val="11"/>
        </w:numPr>
        <w:tabs>
          <w:tab w:val="left" w:pos="2268"/>
          <w:tab w:val="left" w:pos="4536"/>
          <w:tab w:val="left" w:pos="5103"/>
          <w:tab w:val="left" w:pos="6804"/>
        </w:tabs>
        <w:rPr>
          <w:sz w:val="24"/>
        </w:rPr>
      </w:pPr>
      <w:proofErr w:type="spellStart"/>
      <w:r>
        <w:rPr>
          <w:sz w:val="24"/>
        </w:rPr>
        <w:t>DI</w:t>
      </w:r>
      <w:proofErr w:type="spellEnd"/>
      <w:r>
        <w:rPr>
          <w:sz w:val="24"/>
        </w:rPr>
        <w:t xml:space="preserve"> DARE ATTO: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rPr>
          <w:sz w:val="24"/>
        </w:rPr>
      </w:pPr>
    </w:p>
    <w:p w:rsidR="001763AF" w:rsidRDefault="001763AF" w:rsidP="001763AF">
      <w:pPr>
        <w:numPr>
          <w:ilvl w:val="0"/>
          <w:numId w:val="12"/>
        </w:numPr>
        <w:tabs>
          <w:tab w:val="num" w:pos="735"/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sz w:val="24"/>
        </w:rPr>
        <w:t>Della inesistenza di debiti fuori bilancio alla data del 31.12.201</w:t>
      </w:r>
      <w:r w:rsidR="004C5601">
        <w:rPr>
          <w:sz w:val="24"/>
        </w:rPr>
        <w:t>7</w:t>
      </w:r>
      <w:r>
        <w:rPr>
          <w:sz w:val="24"/>
        </w:rPr>
        <w:t>;</w:t>
      </w:r>
    </w:p>
    <w:p w:rsidR="001763AF" w:rsidRDefault="001763AF" w:rsidP="001763AF">
      <w:pPr>
        <w:tabs>
          <w:tab w:val="num" w:pos="735"/>
          <w:tab w:val="left" w:pos="2268"/>
          <w:tab w:val="left" w:pos="4536"/>
          <w:tab w:val="left" w:pos="5103"/>
          <w:tab w:val="left" w:pos="6804"/>
        </w:tabs>
        <w:ind w:left="735"/>
        <w:jc w:val="both"/>
        <w:rPr>
          <w:sz w:val="24"/>
        </w:rPr>
      </w:pPr>
    </w:p>
    <w:p w:rsidR="001763AF" w:rsidRPr="00644735" w:rsidRDefault="001763AF" w:rsidP="001763AF">
      <w:pPr>
        <w:numPr>
          <w:ilvl w:val="0"/>
          <w:numId w:val="12"/>
        </w:numPr>
        <w:tabs>
          <w:tab w:val="num" w:pos="735"/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 w:rsidRPr="00644735">
        <w:rPr>
          <w:sz w:val="24"/>
        </w:rPr>
        <w:t xml:space="preserve">Del </w:t>
      </w:r>
      <w:proofErr w:type="spellStart"/>
      <w:r w:rsidRPr="00644735">
        <w:rPr>
          <w:sz w:val="24"/>
        </w:rPr>
        <w:t>riaccertamento</w:t>
      </w:r>
      <w:proofErr w:type="spellEnd"/>
      <w:r w:rsidRPr="00644735">
        <w:rPr>
          <w:sz w:val="24"/>
        </w:rPr>
        <w:t xml:space="preserve"> ordinario dei residui passivi e attivi con apposita deliberazione G.C. n.</w:t>
      </w:r>
      <w:r w:rsidR="004C5601">
        <w:rPr>
          <w:sz w:val="24"/>
        </w:rPr>
        <w:t>6</w:t>
      </w:r>
      <w:r w:rsidRPr="00644735">
        <w:rPr>
          <w:sz w:val="24"/>
        </w:rPr>
        <w:t xml:space="preserve">    in data </w:t>
      </w:r>
      <w:r w:rsidR="004C5601">
        <w:rPr>
          <w:sz w:val="24"/>
        </w:rPr>
        <w:t>01/02/2018</w:t>
      </w:r>
      <w:r w:rsidR="00644735">
        <w:rPr>
          <w:sz w:val="24"/>
        </w:rPr>
        <w:t>;</w:t>
      </w:r>
    </w:p>
    <w:p w:rsidR="001763AF" w:rsidRDefault="001763AF" w:rsidP="001763AF">
      <w:pPr>
        <w:pStyle w:val="Paragrafoelenco"/>
        <w:rPr>
          <w:sz w:val="24"/>
        </w:rPr>
      </w:pPr>
    </w:p>
    <w:p w:rsidR="001763AF" w:rsidRDefault="001763AF" w:rsidP="001763AF">
      <w:pPr>
        <w:numPr>
          <w:ilvl w:val="0"/>
          <w:numId w:val="12"/>
        </w:numPr>
        <w:tabs>
          <w:tab w:val="num" w:pos="735"/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r>
        <w:rPr>
          <w:sz w:val="24"/>
        </w:rPr>
        <w:t>Della inesistenza delle condizioni di Ente strutturalmente deficitario in base ai parametri per il triennio 201</w:t>
      </w:r>
      <w:r w:rsidR="004C5601">
        <w:rPr>
          <w:sz w:val="24"/>
        </w:rPr>
        <w:t>7</w:t>
      </w:r>
      <w:r>
        <w:rPr>
          <w:sz w:val="24"/>
        </w:rPr>
        <w:t>-201</w:t>
      </w:r>
      <w:r w:rsidR="004C5601">
        <w:rPr>
          <w:sz w:val="24"/>
        </w:rPr>
        <w:t>9</w:t>
      </w:r>
      <w:r>
        <w:rPr>
          <w:sz w:val="24"/>
        </w:rPr>
        <w:t xml:space="preserve"> individuati con decreto 24.09.2009 del Ministero dell’Interno; </w:t>
      </w: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</w:tabs>
        <w:ind w:left="60"/>
        <w:rPr>
          <w:sz w:val="24"/>
        </w:rPr>
      </w:pPr>
    </w:p>
    <w:p w:rsidR="001763AF" w:rsidRDefault="001763AF" w:rsidP="001763AF">
      <w:pPr>
        <w:numPr>
          <w:ilvl w:val="0"/>
          <w:numId w:val="11"/>
        </w:numPr>
        <w:tabs>
          <w:tab w:val="left" w:pos="2268"/>
          <w:tab w:val="left" w:pos="4536"/>
          <w:tab w:val="left" w:pos="5103"/>
          <w:tab w:val="left" w:pos="6804"/>
        </w:tabs>
        <w:jc w:val="both"/>
        <w:rPr>
          <w:sz w:val="24"/>
        </w:rPr>
      </w:pPr>
      <w:proofErr w:type="spellStart"/>
      <w:r>
        <w:rPr>
          <w:sz w:val="24"/>
        </w:rPr>
        <w:t>DI</w:t>
      </w:r>
      <w:proofErr w:type="spellEnd"/>
      <w:r>
        <w:rPr>
          <w:sz w:val="24"/>
        </w:rPr>
        <w:t xml:space="preserve"> DICHIARARE con separata e conforme votazione la presente delibera immediatamente esecutiva per l’urgenza ex art. 134 comma 4 del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267/2000 (Testo Unico delle Leggi sull’ordinamento degli Enti Locali).</w:t>
      </w:r>
    </w:p>
    <w:p w:rsidR="001763AF" w:rsidRDefault="001763AF" w:rsidP="001763AF">
      <w:pPr>
        <w:pStyle w:val="Titolo"/>
        <w:rPr>
          <w:sz w:val="36"/>
        </w:rPr>
      </w:pPr>
    </w:p>
    <w:p w:rsidR="001763AF" w:rsidRDefault="001763AF" w:rsidP="001763AF">
      <w:pPr>
        <w:pStyle w:val="Titolo"/>
        <w:rPr>
          <w:sz w:val="36"/>
        </w:rPr>
      </w:pPr>
    </w:p>
    <w:p w:rsidR="001763AF" w:rsidRDefault="001763AF" w:rsidP="001763AF">
      <w:pPr>
        <w:pStyle w:val="Titolo"/>
        <w:rPr>
          <w:sz w:val="36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2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2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2"/>
        </w:rPr>
      </w:pPr>
    </w:p>
    <w:p w:rsidR="001763AF" w:rsidRDefault="001763AF" w:rsidP="001763AF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Pr="000E6DF3" w:rsidRDefault="000E6DF3" w:rsidP="000E6DF3">
      <w:pPr>
        <w:ind w:left="4956"/>
        <w:rPr>
          <w:rFonts w:ascii="Arial" w:hAnsi="Arial"/>
          <w:sz w:val="22"/>
          <w:szCs w:val="22"/>
        </w:rPr>
      </w:pPr>
    </w:p>
    <w:p w:rsidR="000E6DF3" w:rsidRPr="000E6DF3" w:rsidRDefault="000E6DF3" w:rsidP="000E6DF3">
      <w:pPr>
        <w:rPr>
          <w:rFonts w:ascii="Arial" w:hAnsi="Arial"/>
          <w:sz w:val="22"/>
          <w:szCs w:val="22"/>
        </w:rPr>
      </w:pPr>
      <w:r w:rsidRPr="000E6DF3">
        <w:rPr>
          <w:rFonts w:ascii="Arial" w:hAnsi="Arial"/>
          <w:sz w:val="22"/>
          <w:szCs w:val="22"/>
        </w:rPr>
        <w:t xml:space="preserve">   </w:t>
      </w: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FF472E" w:rsidRDefault="00FF472E" w:rsidP="000E6DF3">
      <w:pPr>
        <w:jc w:val="both"/>
        <w:rPr>
          <w:rFonts w:ascii="Arial" w:hAnsi="Arial" w:cs="Arial"/>
          <w:sz w:val="22"/>
          <w:szCs w:val="22"/>
        </w:rPr>
      </w:pPr>
    </w:p>
    <w:p w:rsidR="00956203" w:rsidRDefault="00956203" w:rsidP="000E6DF3">
      <w:pPr>
        <w:jc w:val="both"/>
        <w:rPr>
          <w:rFonts w:ascii="Arial" w:hAnsi="Arial" w:cs="Arial"/>
          <w:sz w:val="22"/>
          <w:szCs w:val="22"/>
        </w:rPr>
      </w:pPr>
    </w:p>
    <w:p w:rsidR="00956203" w:rsidRDefault="00956203" w:rsidP="000E6DF3">
      <w:pPr>
        <w:jc w:val="both"/>
        <w:rPr>
          <w:rFonts w:ascii="Arial" w:hAnsi="Arial" w:cs="Arial"/>
          <w:sz w:val="22"/>
          <w:szCs w:val="22"/>
        </w:rPr>
      </w:pPr>
    </w:p>
    <w:p w:rsidR="00956203" w:rsidRDefault="00956203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0E6DF3" w:rsidRPr="000E6DF3" w:rsidRDefault="000E6DF3" w:rsidP="000E6DF3">
      <w:pPr>
        <w:jc w:val="both"/>
        <w:rPr>
          <w:rFonts w:ascii="Arial" w:hAnsi="Arial" w:cs="Arial"/>
          <w:sz w:val="22"/>
          <w:szCs w:val="22"/>
        </w:rPr>
      </w:pP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  <w:t xml:space="preserve">                    </w:t>
      </w:r>
    </w:p>
    <w:p w:rsidR="00E7136C" w:rsidRDefault="000E6DF3" w:rsidP="00E7136C">
      <w:pPr>
        <w:numPr>
          <w:ilvl w:val="0"/>
          <w:numId w:val="8"/>
        </w:numPr>
        <w:tabs>
          <w:tab w:val="left" w:pos="0"/>
          <w:tab w:val="left" w:pos="2268"/>
          <w:tab w:val="left" w:pos="4536"/>
          <w:tab w:val="left" w:pos="5103"/>
          <w:tab w:val="left" w:pos="6804"/>
          <w:tab w:val="left" w:pos="8505"/>
        </w:tabs>
        <w:suppressAutoHyphens/>
        <w:jc w:val="both"/>
        <w:rPr>
          <w:b/>
          <w:sz w:val="28"/>
          <w:szCs w:val="28"/>
        </w:rPr>
      </w:pPr>
      <w:r w:rsidRPr="000E6DF3">
        <w:tab/>
      </w:r>
      <w:r w:rsidR="00E7136C">
        <w:rPr>
          <w:b/>
          <w:sz w:val="28"/>
          <w:szCs w:val="28"/>
        </w:rPr>
        <w:t xml:space="preserve">PARERE </w:t>
      </w:r>
      <w:proofErr w:type="spellStart"/>
      <w:r w:rsidR="00E7136C">
        <w:rPr>
          <w:b/>
          <w:sz w:val="28"/>
          <w:szCs w:val="28"/>
        </w:rPr>
        <w:t>DI</w:t>
      </w:r>
      <w:proofErr w:type="spellEnd"/>
      <w:r w:rsidR="00E7136C">
        <w:rPr>
          <w:b/>
          <w:sz w:val="28"/>
          <w:szCs w:val="28"/>
        </w:rPr>
        <w:t xml:space="preserve"> REGOLARITÀ TECNICA</w:t>
      </w: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b/>
          <w:sz w:val="24"/>
          <w:szCs w:val="24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Vista la </w:t>
      </w:r>
      <w:proofErr w:type="spellStart"/>
      <w:r>
        <w:rPr>
          <w:sz w:val="24"/>
          <w:szCs w:val="24"/>
        </w:rPr>
        <w:t>suestesa</w:t>
      </w:r>
      <w:proofErr w:type="spellEnd"/>
      <w:r>
        <w:rPr>
          <w:sz w:val="24"/>
          <w:szCs w:val="24"/>
        </w:rPr>
        <w:t xml:space="preserve"> proposta il sottoscritto esprime parere favorevole di regolarità tecnica, per quanto di competenza.</w:t>
      </w: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</w:p>
    <w:p w:rsidR="00E7136C" w:rsidRDefault="00E7136C" w:rsidP="00E7136C">
      <w:pPr>
        <w:numPr>
          <w:ilvl w:val="4"/>
          <w:numId w:val="8"/>
        </w:numPr>
        <w:tabs>
          <w:tab w:val="left" w:pos="2268"/>
          <w:tab w:val="left" w:pos="4536"/>
          <w:tab w:val="left" w:pos="5103"/>
          <w:tab w:val="left" w:pos="6804"/>
          <w:tab w:val="left" w:pos="8505"/>
        </w:tabs>
        <w:suppressAutoHyphen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IL RESPONSABILE DEL SERVIZIO</w:t>
      </w:r>
    </w:p>
    <w:p w:rsidR="00E7136C" w:rsidRDefault="00E7136C" w:rsidP="00E7136C">
      <w:pPr>
        <w:tabs>
          <w:tab w:val="left" w:pos="5580"/>
          <w:tab w:val="left" w:pos="63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F.to Dott.ssa Maria Laura </w:t>
      </w:r>
      <w:proofErr w:type="spellStart"/>
      <w:r>
        <w:rPr>
          <w:sz w:val="24"/>
          <w:szCs w:val="24"/>
        </w:rPr>
        <w:t>Massacane</w:t>
      </w:r>
      <w:proofErr w:type="spellEnd"/>
    </w:p>
    <w:p w:rsidR="00E7136C" w:rsidRDefault="00E7136C" w:rsidP="00E7136C">
      <w:pPr>
        <w:tabs>
          <w:tab w:val="left" w:pos="5580"/>
        </w:tabs>
        <w:jc w:val="both"/>
        <w:rPr>
          <w:sz w:val="24"/>
          <w:szCs w:val="24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8"/>
          <w:szCs w:val="28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8"/>
          <w:szCs w:val="28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8"/>
          <w:szCs w:val="28"/>
        </w:rPr>
      </w:pPr>
    </w:p>
    <w:p w:rsidR="00E7136C" w:rsidRDefault="00E7136C" w:rsidP="00E7136C">
      <w:pPr>
        <w:numPr>
          <w:ilvl w:val="0"/>
          <w:numId w:val="8"/>
        </w:numPr>
        <w:tabs>
          <w:tab w:val="left" w:pos="0"/>
          <w:tab w:val="left" w:pos="2268"/>
          <w:tab w:val="left" w:pos="4536"/>
          <w:tab w:val="left" w:pos="5103"/>
          <w:tab w:val="left" w:pos="6804"/>
          <w:tab w:val="left" w:pos="8505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PARERE </w:t>
      </w:r>
      <w:proofErr w:type="spellStart"/>
      <w:r>
        <w:rPr>
          <w:b/>
          <w:sz w:val="28"/>
          <w:szCs w:val="28"/>
        </w:rPr>
        <w:t>DI</w:t>
      </w:r>
      <w:proofErr w:type="spellEnd"/>
      <w:r>
        <w:rPr>
          <w:b/>
          <w:sz w:val="28"/>
          <w:szCs w:val="28"/>
        </w:rPr>
        <w:t xml:space="preserve"> REGOLARITÀ CONTABILE</w:t>
      </w: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E7136C" w:rsidRDefault="00E7136C" w:rsidP="00E7136C">
      <w:pPr>
        <w:numPr>
          <w:ilvl w:val="1"/>
          <w:numId w:val="8"/>
        </w:numPr>
        <w:tabs>
          <w:tab w:val="left" w:pos="0"/>
          <w:tab w:val="left" w:pos="2268"/>
          <w:tab w:val="left" w:pos="4536"/>
          <w:tab w:val="left" w:pos="5103"/>
          <w:tab w:val="left" w:pos="6804"/>
          <w:tab w:val="left" w:pos="8505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Vista la </w:t>
      </w:r>
      <w:proofErr w:type="spellStart"/>
      <w:r>
        <w:rPr>
          <w:sz w:val="24"/>
          <w:szCs w:val="24"/>
        </w:rPr>
        <w:t>suestesa</w:t>
      </w:r>
      <w:proofErr w:type="spellEnd"/>
      <w:r>
        <w:rPr>
          <w:sz w:val="24"/>
          <w:szCs w:val="24"/>
        </w:rPr>
        <w:t xml:space="preserve"> proposta, il sottoscritto esprime parere favorevole di regolarità contabile.</w:t>
      </w: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</w:p>
    <w:p w:rsidR="00E7136C" w:rsidRDefault="00E7136C" w:rsidP="00E7136C">
      <w:pPr>
        <w:numPr>
          <w:ilvl w:val="0"/>
          <w:numId w:val="8"/>
        </w:numPr>
        <w:tabs>
          <w:tab w:val="left" w:pos="0"/>
          <w:tab w:val="left" w:pos="2268"/>
          <w:tab w:val="left" w:pos="4536"/>
          <w:tab w:val="left" w:pos="5103"/>
          <w:tab w:val="left" w:pos="6804"/>
          <w:tab w:val="left" w:pos="8505"/>
        </w:tabs>
        <w:suppressAutoHyphen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IL RESPONSABILE DEL SERVIZIO</w:t>
      </w:r>
    </w:p>
    <w:p w:rsidR="00E7136C" w:rsidRDefault="00E7136C" w:rsidP="00E7136C">
      <w:pPr>
        <w:tabs>
          <w:tab w:val="left" w:pos="559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F.to Dott.ssa Maria Laura </w:t>
      </w:r>
      <w:proofErr w:type="spellStart"/>
      <w:r>
        <w:rPr>
          <w:sz w:val="24"/>
          <w:szCs w:val="24"/>
        </w:rPr>
        <w:t>Massacane</w:t>
      </w:r>
      <w:proofErr w:type="spellEnd"/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  <w:rPr>
          <w:sz w:val="24"/>
          <w:szCs w:val="24"/>
        </w:rPr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tabs>
          <w:tab w:val="left" w:pos="2268"/>
          <w:tab w:val="left" w:pos="4536"/>
          <w:tab w:val="left" w:pos="5103"/>
          <w:tab w:val="left" w:pos="6804"/>
          <w:tab w:val="left" w:pos="8505"/>
        </w:tabs>
        <w:jc w:val="both"/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widowControl w:val="0"/>
        <w:numPr>
          <w:ilvl w:val="0"/>
          <w:numId w:val="8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E7136C" w:rsidRDefault="00E7136C" w:rsidP="00E7136C">
      <w:pPr>
        <w:rPr>
          <w:rFonts w:ascii="Verdana" w:hAnsi="Verdana"/>
          <w:sz w:val="22"/>
          <w:szCs w:val="22"/>
        </w:rPr>
      </w:pPr>
    </w:p>
    <w:p w:rsidR="00E7136C" w:rsidRDefault="00E7136C" w:rsidP="00E7136C">
      <w:pPr>
        <w:rPr>
          <w:sz w:val="24"/>
          <w:szCs w:val="24"/>
          <w:lang w:eastAsia="ar-SA"/>
        </w:rPr>
      </w:pPr>
      <w:r>
        <w:rPr>
          <w:rFonts w:ascii="Verdana" w:hAnsi="Verdana"/>
          <w:sz w:val="22"/>
          <w:szCs w:val="22"/>
        </w:rPr>
        <w:t xml:space="preserve">Il  </w:t>
      </w:r>
      <w:r>
        <w:rPr>
          <w:sz w:val="24"/>
          <w:szCs w:val="24"/>
        </w:rPr>
        <w:t>presente verbale viene letto e sottoscritto come segue:</w:t>
      </w:r>
    </w:p>
    <w:p w:rsidR="00E7136C" w:rsidRDefault="00E7136C" w:rsidP="00E7136C">
      <w:pPr>
        <w:rPr>
          <w:b/>
          <w:sz w:val="24"/>
          <w:szCs w:val="24"/>
        </w:rPr>
      </w:pPr>
    </w:p>
    <w:p w:rsidR="00E7136C" w:rsidRDefault="00E7136C" w:rsidP="00E7136C">
      <w:pPr>
        <w:jc w:val="both"/>
        <w:rPr>
          <w:sz w:val="24"/>
          <w:szCs w:val="24"/>
        </w:rPr>
      </w:pPr>
    </w:p>
    <w:p w:rsidR="00E7136C" w:rsidRDefault="00E7136C" w:rsidP="00E713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Il Sindaco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Il Segretario Comunale</w:t>
      </w:r>
    </w:p>
    <w:p w:rsidR="00E7136C" w:rsidRDefault="00E7136C" w:rsidP="00E713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F.to Boveri Fabio                                    F.to Dott.ssa </w:t>
      </w:r>
      <w:proofErr w:type="spellStart"/>
      <w:r>
        <w:rPr>
          <w:sz w:val="24"/>
          <w:szCs w:val="24"/>
        </w:rPr>
        <w:t>Massacane</w:t>
      </w:r>
      <w:proofErr w:type="spellEnd"/>
      <w:r>
        <w:rPr>
          <w:sz w:val="24"/>
          <w:szCs w:val="24"/>
        </w:rPr>
        <w:t xml:space="preserve"> Maria Laura</w:t>
      </w:r>
    </w:p>
    <w:p w:rsidR="00E7136C" w:rsidRDefault="00E7136C" w:rsidP="00E7136C">
      <w:pPr>
        <w:jc w:val="center"/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jc w:val="right"/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</w:p>
    <w:p w:rsidR="00E7136C" w:rsidRDefault="00E7136C" w:rsidP="00E7136C">
      <w:pPr>
        <w:rPr>
          <w:b/>
          <w:sz w:val="24"/>
          <w:szCs w:val="24"/>
        </w:rPr>
      </w:pPr>
    </w:p>
    <w:p w:rsidR="00E7136C" w:rsidRDefault="00E7136C" w:rsidP="00E7136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REFERTO </w:t>
      </w:r>
      <w:proofErr w:type="spellStart"/>
      <w:r>
        <w:rPr>
          <w:b/>
          <w:sz w:val="24"/>
          <w:szCs w:val="24"/>
        </w:rPr>
        <w:t>DI</w:t>
      </w:r>
      <w:proofErr w:type="spellEnd"/>
      <w:r>
        <w:rPr>
          <w:b/>
          <w:sz w:val="24"/>
          <w:szCs w:val="24"/>
        </w:rPr>
        <w:t xml:space="preserve"> PUBBLICAZIONE  </w:t>
      </w:r>
      <w:r>
        <w:rPr>
          <w:sz w:val="24"/>
          <w:szCs w:val="24"/>
        </w:rPr>
        <w:t xml:space="preserve">(art. 124  </w:t>
      </w:r>
      <w:proofErr w:type="spellStart"/>
      <w:r>
        <w:rPr>
          <w:sz w:val="24"/>
          <w:szCs w:val="24"/>
        </w:rPr>
        <w:t>T.U.E.L.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D.Lgs.</w:t>
      </w:r>
      <w:proofErr w:type="spellEnd"/>
      <w:r>
        <w:rPr>
          <w:sz w:val="24"/>
          <w:szCs w:val="24"/>
        </w:rPr>
        <w:t xml:space="preserve"> 267/2000)</w:t>
      </w:r>
    </w:p>
    <w:p w:rsidR="00E7136C" w:rsidRDefault="00E7136C" w:rsidP="00E7136C">
      <w:pPr>
        <w:rPr>
          <w:sz w:val="24"/>
          <w:szCs w:val="24"/>
        </w:rPr>
      </w:pPr>
      <w:r>
        <w:rPr>
          <w:sz w:val="24"/>
          <w:szCs w:val="24"/>
        </w:rPr>
        <w:t xml:space="preserve">n. </w:t>
      </w:r>
      <w:proofErr w:type="spellStart"/>
      <w:r>
        <w:rPr>
          <w:sz w:val="24"/>
          <w:szCs w:val="24"/>
        </w:rPr>
        <w:t>………………Registro</w:t>
      </w:r>
      <w:proofErr w:type="spellEnd"/>
      <w:r>
        <w:rPr>
          <w:sz w:val="24"/>
          <w:szCs w:val="24"/>
        </w:rPr>
        <w:t xml:space="preserve"> delle Pubblicazioni</w:t>
      </w:r>
    </w:p>
    <w:p w:rsidR="00E7136C" w:rsidRDefault="00E7136C" w:rsidP="00E713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Certifico io sottoscritto Segretario Comunale su conforme dichiarazione del Messo, che copia del presente verbale è stato pubblicato il giorno </w:t>
      </w:r>
      <w:proofErr w:type="spellStart"/>
      <w:r>
        <w:rPr>
          <w:sz w:val="24"/>
          <w:szCs w:val="24"/>
        </w:rPr>
        <w:t>…………………………</w:t>
      </w:r>
      <w:proofErr w:type="spellEnd"/>
      <w:r>
        <w:rPr>
          <w:sz w:val="24"/>
          <w:szCs w:val="24"/>
        </w:rPr>
        <w:t>..</w:t>
      </w:r>
      <w:proofErr w:type="spellStart"/>
      <w:r>
        <w:rPr>
          <w:sz w:val="24"/>
          <w:szCs w:val="24"/>
        </w:rPr>
        <w:t>….…all</w:t>
      </w:r>
      <w:proofErr w:type="spellEnd"/>
      <w:r>
        <w:rPr>
          <w:sz w:val="24"/>
          <w:szCs w:val="24"/>
        </w:rPr>
        <w:t>'Albo Pretorio ove rimarrà esposto per 15 giorni consecutivi.</w:t>
      </w: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Il Segretario Comunale</w:t>
      </w:r>
    </w:p>
    <w:p w:rsidR="00E7136C" w:rsidRDefault="00E7136C" w:rsidP="00E713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F.to Dott.ssa </w:t>
      </w:r>
      <w:proofErr w:type="spellStart"/>
      <w:r>
        <w:rPr>
          <w:sz w:val="24"/>
          <w:szCs w:val="24"/>
        </w:rPr>
        <w:t>Massacane</w:t>
      </w:r>
      <w:proofErr w:type="spellEnd"/>
      <w:r>
        <w:rPr>
          <w:sz w:val="24"/>
          <w:szCs w:val="24"/>
        </w:rPr>
        <w:t xml:space="preserve"> Maria Laura</w:t>
      </w: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jc w:val="center"/>
        <w:rPr>
          <w:sz w:val="24"/>
          <w:szCs w:val="24"/>
        </w:rPr>
      </w:pPr>
    </w:p>
    <w:p w:rsidR="00E7136C" w:rsidRDefault="00E7136C" w:rsidP="00E7136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CERTIFICATO </w:t>
      </w:r>
      <w:proofErr w:type="spellStart"/>
      <w:r>
        <w:rPr>
          <w:b/>
          <w:sz w:val="24"/>
          <w:szCs w:val="24"/>
        </w:rPr>
        <w:t>DI</w:t>
      </w:r>
      <w:proofErr w:type="spellEnd"/>
      <w:r>
        <w:rPr>
          <w:b/>
          <w:sz w:val="24"/>
          <w:szCs w:val="24"/>
        </w:rPr>
        <w:t xml:space="preserve"> ESECUTIVITA' </w:t>
      </w:r>
      <w:r>
        <w:rPr>
          <w:sz w:val="24"/>
          <w:szCs w:val="24"/>
        </w:rPr>
        <w:t xml:space="preserve">(art. 134  </w:t>
      </w:r>
      <w:proofErr w:type="spellStart"/>
      <w:r>
        <w:rPr>
          <w:sz w:val="24"/>
          <w:szCs w:val="24"/>
        </w:rPr>
        <w:t>T.U.E.L.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D.Lgs.</w:t>
      </w:r>
      <w:proofErr w:type="spellEnd"/>
      <w:r>
        <w:rPr>
          <w:sz w:val="24"/>
          <w:szCs w:val="24"/>
        </w:rPr>
        <w:t xml:space="preserve"> 267/2000)</w:t>
      </w:r>
    </w:p>
    <w:p w:rsidR="00E7136C" w:rsidRDefault="00E7136C" w:rsidP="00E7136C">
      <w:pPr>
        <w:jc w:val="center"/>
        <w:rPr>
          <w:sz w:val="24"/>
          <w:szCs w:val="24"/>
        </w:rPr>
      </w:pPr>
    </w:p>
    <w:p w:rsidR="00E7136C" w:rsidRDefault="00E7136C" w:rsidP="00E7136C">
      <w:pPr>
        <w:jc w:val="center"/>
        <w:rPr>
          <w:sz w:val="24"/>
          <w:szCs w:val="24"/>
        </w:rPr>
      </w:pPr>
    </w:p>
    <w:p w:rsidR="00E7136C" w:rsidRDefault="00E7136C" w:rsidP="00E713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certifica che la </w:t>
      </w:r>
      <w:proofErr w:type="spellStart"/>
      <w:r>
        <w:rPr>
          <w:sz w:val="24"/>
          <w:szCs w:val="24"/>
        </w:rPr>
        <w:t>suestesa</w:t>
      </w:r>
      <w:proofErr w:type="spellEnd"/>
      <w:r>
        <w:rPr>
          <w:sz w:val="24"/>
          <w:szCs w:val="24"/>
        </w:rPr>
        <w:t xml:space="preserve"> deliberazione è divenuta esecutiva dal giorno </w:t>
      </w:r>
      <w:proofErr w:type="spellStart"/>
      <w:r>
        <w:rPr>
          <w:sz w:val="24"/>
          <w:szCs w:val="24"/>
        </w:rPr>
        <w:t>…………</w:t>
      </w:r>
      <w:proofErr w:type="spellEnd"/>
      <w:r>
        <w:rPr>
          <w:sz w:val="24"/>
          <w:szCs w:val="24"/>
        </w:rPr>
        <w:t>.........</w:t>
      </w:r>
    </w:p>
    <w:p w:rsidR="00E7136C" w:rsidRDefault="00E7136C" w:rsidP="00E7136C">
      <w:pPr>
        <w:jc w:val="both"/>
        <w:rPr>
          <w:sz w:val="24"/>
          <w:szCs w:val="24"/>
        </w:rPr>
      </w:pPr>
    </w:p>
    <w:p w:rsidR="00E7136C" w:rsidRDefault="00E7136C" w:rsidP="00E7136C">
      <w:pPr>
        <w:jc w:val="both"/>
        <w:rPr>
          <w:sz w:val="24"/>
          <w:szCs w:val="24"/>
        </w:rPr>
      </w:pPr>
    </w:p>
    <w:p w:rsidR="00E7136C" w:rsidRDefault="00E7136C" w:rsidP="00E7136C">
      <w:pPr>
        <w:jc w:val="both"/>
        <w:rPr>
          <w:sz w:val="24"/>
          <w:szCs w:val="24"/>
        </w:rPr>
      </w:pPr>
      <w:r>
        <w:rPr>
          <w:sz w:val="24"/>
          <w:szCs w:val="24"/>
        </w:rPr>
        <w:t>X Perché dichiarata immediatamente eseguibile</w:t>
      </w:r>
    </w:p>
    <w:p w:rsidR="00E7136C" w:rsidRDefault="00E7136C" w:rsidP="00E7136C">
      <w:pPr>
        <w:jc w:val="both"/>
        <w:rPr>
          <w:sz w:val="24"/>
          <w:szCs w:val="24"/>
        </w:rPr>
      </w:pPr>
    </w:p>
    <w:p w:rsidR="00E7136C" w:rsidRDefault="00E7136C" w:rsidP="00E7136C">
      <w:pPr>
        <w:jc w:val="both"/>
        <w:rPr>
          <w:sz w:val="24"/>
          <w:szCs w:val="24"/>
        </w:rPr>
      </w:pPr>
      <w:r>
        <w:rPr>
          <w:sz w:val="24"/>
          <w:szCs w:val="24"/>
        </w:rPr>
        <w:t>- Perché decorso il termine di 10 giorni dalla data di pubblicazione all’Albo Pretorio on-line</w:t>
      </w:r>
    </w:p>
    <w:p w:rsidR="00E7136C" w:rsidRDefault="00E7136C" w:rsidP="00E7136C">
      <w:pPr>
        <w:jc w:val="right"/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Il Segretario Comunale</w:t>
      </w:r>
    </w:p>
    <w:p w:rsidR="00E7136C" w:rsidRDefault="00E7136C" w:rsidP="00E713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F.to Dott.ssa </w:t>
      </w:r>
      <w:proofErr w:type="spellStart"/>
      <w:r>
        <w:rPr>
          <w:sz w:val="24"/>
          <w:szCs w:val="24"/>
        </w:rPr>
        <w:t>Massacane</w:t>
      </w:r>
      <w:proofErr w:type="spellEnd"/>
      <w:r>
        <w:rPr>
          <w:sz w:val="24"/>
          <w:szCs w:val="24"/>
        </w:rPr>
        <w:t xml:space="preserve"> Maria Laura</w:t>
      </w: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7136C" w:rsidRDefault="00E7136C" w:rsidP="00E7136C">
      <w:pPr>
        <w:jc w:val="center"/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  <w:r>
        <w:rPr>
          <w:sz w:val="24"/>
          <w:szCs w:val="24"/>
        </w:rPr>
        <w:t>Copia conforme all’originale in carta libera per uso amministrativo.</w:t>
      </w:r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rPr>
          <w:sz w:val="24"/>
          <w:szCs w:val="24"/>
        </w:rPr>
      </w:pPr>
      <w:r>
        <w:rPr>
          <w:sz w:val="24"/>
          <w:szCs w:val="24"/>
        </w:rPr>
        <w:t xml:space="preserve">Lì </w:t>
      </w:r>
      <w:proofErr w:type="spellStart"/>
      <w:r>
        <w:rPr>
          <w:sz w:val="24"/>
          <w:szCs w:val="24"/>
        </w:rPr>
        <w:t>…………………………</w:t>
      </w:r>
      <w:proofErr w:type="spellEnd"/>
    </w:p>
    <w:p w:rsidR="00E7136C" w:rsidRDefault="00E7136C" w:rsidP="00E7136C">
      <w:pPr>
        <w:rPr>
          <w:sz w:val="24"/>
          <w:szCs w:val="24"/>
        </w:rPr>
      </w:pPr>
    </w:p>
    <w:p w:rsidR="00E7136C" w:rsidRDefault="00E7136C" w:rsidP="00E713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Il Segretario Comunale</w:t>
      </w:r>
    </w:p>
    <w:p w:rsidR="00F91DFC" w:rsidRDefault="00E7136C" w:rsidP="004A50F1">
      <w:pPr>
        <w:rPr>
          <w:rFonts w:eastAsia="Andale Sans UI" w:cs="Tahoma"/>
          <w:sz w:val="24"/>
          <w:szCs w:val="24"/>
          <w:lang w:eastAsia="fa-IR" w:bidi="fa-IR"/>
        </w:rPr>
      </w:pPr>
      <w:r>
        <w:rPr>
          <w:sz w:val="24"/>
          <w:szCs w:val="24"/>
        </w:rPr>
        <w:t xml:space="preserve">                                                                F.to Dott.ssa </w:t>
      </w:r>
      <w:proofErr w:type="spellStart"/>
      <w:r>
        <w:rPr>
          <w:sz w:val="24"/>
          <w:szCs w:val="24"/>
        </w:rPr>
        <w:t>Massacane</w:t>
      </w:r>
      <w:proofErr w:type="spellEnd"/>
      <w:r>
        <w:rPr>
          <w:sz w:val="24"/>
          <w:szCs w:val="24"/>
        </w:rPr>
        <w:t xml:space="preserve"> Maria Laura</w:t>
      </w:r>
    </w:p>
    <w:sectPr w:rsidR="00F91DFC" w:rsidSect="00394547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E34B1A"/>
    <w:multiLevelType w:val="singleLevel"/>
    <w:tmpl w:val="2DC2C61E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</w:abstractNum>
  <w:abstractNum w:abstractNumId="2">
    <w:nsid w:val="0E075554"/>
    <w:multiLevelType w:val="singleLevel"/>
    <w:tmpl w:val="2DC2C61E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</w:abstractNum>
  <w:abstractNum w:abstractNumId="3">
    <w:nsid w:val="108A2779"/>
    <w:multiLevelType w:val="hybridMultilevel"/>
    <w:tmpl w:val="52445A20"/>
    <w:lvl w:ilvl="0" w:tplc="04100011">
      <w:start w:val="1"/>
      <w:numFmt w:val="decimal"/>
      <w:lvlText w:val="%1)"/>
      <w:lvlJc w:val="left"/>
      <w:pPr>
        <w:tabs>
          <w:tab w:val="num" w:pos="1399"/>
        </w:tabs>
        <w:ind w:left="1399" w:hanging="360"/>
      </w:pPr>
    </w:lvl>
    <w:lvl w:ilvl="1" w:tplc="652CC4E2">
      <w:start w:val="3"/>
      <w:numFmt w:val="bullet"/>
      <w:lvlText w:val=""/>
      <w:lvlJc w:val="left"/>
      <w:pPr>
        <w:tabs>
          <w:tab w:val="num" w:pos="2464"/>
        </w:tabs>
        <w:ind w:left="2464" w:hanging="705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39"/>
        </w:tabs>
        <w:ind w:left="283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59"/>
        </w:tabs>
        <w:ind w:left="355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79"/>
        </w:tabs>
        <w:ind w:left="427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99"/>
        </w:tabs>
        <w:ind w:left="499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19"/>
        </w:tabs>
        <w:ind w:left="571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39"/>
        </w:tabs>
        <w:ind w:left="643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59"/>
        </w:tabs>
        <w:ind w:left="7159" w:hanging="180"/>
      </w:pPr>
    </w:lvl>
  </w:abstractNum>
  <w:abstractNum w:abstractNumId="4">
    <w:nsid w:val="13AF46F3"/>
    <w:multiLevelType w:val="hybridMultilevel"/>
    <w:tmpl w:val="35D2062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3BC6F6B"/>
    <w:multiLevelType w:val="hybridMultilevel"/>
    <w:tmpl w:val="4D94889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77D2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683577D9"/>
    <w:multiLevelType w:val="hybridMultilevel"/>
    <w:tmpl w:val="019AC99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pStyle w:val="Titolo2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E57F7F"/>
    <w:multiLevelType w:val="singleLevel"/>
    <w:tmpl w:val="EA463128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</w:lvl>
  </w:abstractNum>
  <w:abstractNum w:abstractNumId="9">
    <w:nsid w:val="74430E60"/>
    <w:multiLevelType w:val="hybridMultilevel"/>
    <w:tmpl w:val="3C74868A"/>
    <w:lvl w:ilvl="0" w:tplc="58E021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  <w:lvlOverride w:ilvl="0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394547"/>
    <w:rsid w:val="000141DA"/>
    <w:rsid w:val="000C037C"/>
    <w:rsid w:val="000C2ED4"/>
    <w:rsid w:val="000E5649"/>
    <w:rsid w:val="000E6DF3"/>
    <w:rsid w:val="00110641"/>
    <w:rsid w:val="0012358E"/>
    <w:rsid w:val="001763AF"/>
    <w:rsid w:val="001C643B"/>
    <w:rsid w:val="001E686C"/>
    <w:rsid w:val="001F3D85"/>
    <w:rsid w:val="00252D6C"/>
    <w:rsid w:val="002D2FB8"/>
    <w:rsid w:val="00386C00"/>
    <w:rsid w:val="00394547"/>
    <w:rsid w:val="003C23E0"/>
    <w:rsid w:val="003D1FE7"/>
    <w:rsid w:val="003E3A85"/>
    <w:rsid w:val="0045659A"/>
    <w:rsid w:val="004A50F1"/>
    <w:rsid w:val="004C37EC"/>
    <w:rsid w:val="004C5601"/>
    <w:rsid w:val="004D0886"/>
    <w:rsid w:val="00502B27"/>
    <w:rsid w:val="005A0A2B"/>
    <w:rsid w:val="005B7CAC"/>
    <w:rsid w:val="00644735"/>
    <w:rsid w:val="00663037"/>
    <w:rsid w:val="006A1BCA"/>
    <w:rsid w:val="006A7939"/>
    <w:rsid w:val="00766CFE"/>
    <w:rsid w:val="007D01BE"/>
    <w:rsid w:val="00826690"/>
    <w:rsid w:val="008E35A3"/>
    <w:rsid w:val="00956203"/>
    <w:rsid w:val="00993769"/>
    <w:rsid w:val="009C6106"/>
    <w:rsid w:val="00A0505E"/>
    <w:rsid w:val="00A45DB6"/>
    <w:rsid w:val="00A526D7"/>
    <w:rsid w:val="00A66592"/>
    <w:rsid w:val="00A77228"/>
    <w:rsid w:val="00AF1AF5"/>
    <w:rsid w:val="00B16C65"/>
    <w:rsid w:val="00B6734D"/>
    <w:rsid w:val="00B93F0E"/>
    <w:rsid w:val="00B94165"/>
    <w:rsid w:val="00BC48DC"/>
    <w:rsid w:val="00C07813"/>
    <w:rsid w:val="00C10DF4"/>
    <w:rsid w:val="00CB05D1"/>
    <w:rsid w:val="00CE270E"/>
    <w:rsid w:val="00D31455"/>
    <w:rsid w:val="00D552A2"/>
    <w:rsid w:val="00D965B9"/>
    <w:rsid w:val="00DB391B"/>
    <w:rsid w:val="00E41A40"/>
    <w:rsid w:val="00E5755A"/>
    <w:rsid w:val="00E7136C"/>
    <w:rsid w:val="00F247E1"/>
    <w:rsid w:val="00F75B8E"/>
    <w:rsid w:val="00F91DFC"/>
    <w:rsid w:val="00FC73E2"/>
    <w:rsid w:val="00FF4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763AF"/>
    <w:pPr>
      <w:keepNext/>
      <w:numPr>
        <w:ilvl w:val="1"/>
        <w:numId w:val="2"/>
      </w:numPr>
      <w:suppressAutoHyphens/>
      <w:ind w:left="2694" w:right="1275"/>
      <w:jc w:val="center"/>
      <w:outlineLvl w:val="1"/>
    </w:pPr>
    <w:rPr>
      <w:i/>
      <w:kern w:val="2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45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4547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D2FB8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1763AF"/>
    <w:rPr>
      <w:rFonts w:ascii="Times New Roman" w:eastAsia="Times New Roman" w:hAnsi="Times New Roman" w:cs="Times New Roman"/>
      <w:i/>
      <w:kern w:val="2"/>
      <w:sz w:val="24"/>
      <w:szCs w:val="20"/>
      <w:lang w:eastAsia="ar-SA"/>
    </w:rPr>
  </w:style>
  <w:style w:type="paragraph" w:styleId="Titolo">
    <w:name w:val="Title"/>
    <w:basedOn w:val="Normale"/>
    <w:link w:val="TitoloCarattere"/>
    <w:qFormat/>
    <w:rsid w:val="001763AF"/>
    <w:pPr>
      <w:jc w:val="center"/>
    </w:pPr>
    <w:rPr>
      <w:b/>
      <w:sz w:val="32"/>
    </w:rPr>
  </w:style>
  <w:style w:type="character" w:customStyle="1" w:styleId="TitoloCarattere">
    <w:name w:val="Titolo Carattere"/>
    <w:basedOn w:val="Carpredefinitoparagrafo"/>
    <w:link w:val="Titolo"/>
    <w:rsid w:val="001763AF"/>
    <w:rPr>
      <w:rFonts w:ascii="Times New Roman" w:eastAsia="Times New Roman" w:hAnsi="Times New Roman" w:cs="Times New Roman"/>
      <w:b/>
      <w:sz w:val="32"/>
      <w:szCs w:val="20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763AF"/>
    <w:pPr>
      <w:suppressAutoHyphens/>
      <w:ind w:left="567" w:firstLine="567"/>
      <w:jc w:val="both"/>
    </w:pPr>
    <w:rPr>
      <w:kern w:val="2"/>
      <w:sz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763AF"/>
    <w:rPr>
      <w:rFonts w:ascii="Times New Roman" w:eastAsia="Times New Roman" w:hAnsi="Times New Roman" w:cs="Times New Roman"/>
      <w:kern w:val="2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45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4547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D2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Costa Vescovato</cp:lastModifiedBy>
  <cp:revision>27</cp:revision>
  <cp:lastPrinted>2016-06-29T07:58:00Z</cp:lastPrinted>
  <dcterms:created xsi:type="dcterms:W3CDTF">2016-12-28T08:41:00Z</dcterms:created>
  <dcterms:modified xsi:type="dcterms:W3CDTF">2018-05-16T15:06:00Z</dcterms:modified>
</cp:coreProperties>
</file>